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附件4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申报专业技术任职资格诚信承诺书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(单位)档案工作人员,现申报档案专业技术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(研究馆员、副研究馆员、馆员、助理馆员）任职资格。</w:t>
      </w: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本人承诺所提交的所有申报评审资料（包括学历、职称、考试、奖励证书及论文、业绩证明等材料）均为真实。</w:t>
      </w: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承诺人签字：</w:t>
      </w: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 月   日</w:t>
      </w:r>
    </w:p>
    <w:p/>
    <w:p>
      <w:bookmarkStart w:id="0" w:name="_GoBack"/>
      <w:bookmarkEnd w:id="0"/>
    </w:p>
    <w:sectPr>
      <w:pgSz w:w="11906" w:h="16838"/>
      <w:pgMar w:top="1440" w:right="1406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E7D8F"/>
    <w:rsid w:val="1DDE7D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2018-08-31T09:01:00Z</dcterms:created>
  <dc:creator>王汉兵</dc:creator>
  <cp:lastModifiedBy>王汉兵</cp:lastModifiedBy>
  <dcterms:modified xsi:type="dcterms:W3CDTF">2018-08-31T09:01:33Z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