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89" w:rsidRDefault="00091C89" w:rsidP="00091C89">
      <w:pPr>
        <w:spacing w:line="560" w:lineRule="exact"/>
        <w:jc w:val="lef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091C89" w:rsidRDefault="00091C89" w:rsidP="00091C89">
      <w:pPr>
        <w:spacing w:line="560" w:lineRule="exact"/>
        <w:rPr>
          <w:rFonts w:ascii="思源黑体 CN" w:eastAsia="思源黑体 CN" w:hAnsi="思源黑体 CN" w:cs="思源黑体 CN" w:hint="eastAsia"/>
          <w:szCs w:val="32"/>
        </w:rPr>
      </w:pPr>
    </w:p>
    <w:p w:rsidR="00091C89" w:rsidRDefault="00091C89" w:rsidP="00091C8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培训报名二维码</w:t>
      </w:r>
    </w:p>
    <w:p w:rsidR="00091C89" w:rsidRDefault="00091C89" w:rsidP="00091C89">
      <w:pPr>
        <w:rPr>
          <w:rFonts w:hint="eastAsia"/>
        </w:rPr>
      </w:pPr>
    </w:p>
    <w:p w:rsidR="00091C89" w:rsidRDefault="00091C89" w:rsidP="00091C89">
      <w:pPr>
        <w:jc w:val="center"/>
        <w:rPr>
          <w:rFonts w:hint="eastAsia"/>
        </w:rPr>
      </w:pPr>
      <w:r>
        <w:rPr>
          <w:rFonts w:eastAsia="宋体" w:hint="eastAsia"/>
          <w:noProof/>
        </w:rPr>
        <w:drawing>
          <wp:inline distT="0" distB="0" distL="0" distR="0">
            <wp:extent cx="2009775" cy="1975485"/>
            <wp:effectExtent l="19050" t="0" r="9525" b="0"/>
            <wp:docPr id="1" name="图片 4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webwxgetmsgim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754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91C89" w:rsidRDefault="00091C89" w:rsidP="00091C89">
      <w:pPr>
        <w:rPr>
          <w:rFonts w:ascii="楷体_GB2312" w:eastAsia="楷体_GB2312" w:hAnsi="楷体_GB2312" w:cs="楷体_GB2312" w:hint="eastAsia"/>
        </w:rPr>
      </w:pPr>
      <w:r>
        <w:rPr>
          <w:rFonts w:ascii="楷体_GB2312" w:eastAsia="楷体_GB2312" w:hAnsi="楷体_GB2312" w:cs="楷体_GB2312" w:hint="eastAsia"/>
        </w:rPr>
        <w:t xml:space="preserve">    备注：手机扫描上方二维码可进行报名、收看直播和回放。</w:t>
      </w:r>
    </w:p>
    <w:p w:rsidR="00AF71E8" w:rsidRDefault="00AF71E8">
      <w:pPr>
        <w:rPr>
          <w:rFonts w:hint="eastAsia"/>
        </w:rPr>
      </w:pPr>
    </w:p>
    <w:sectPr w:rsidR="00AF71E8">
      <w:footerReference w:type="default" r:id="rId5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黑体 CN">
    <w:altName w:val="Meiryo"/>
    <w:charset w:val="00"/>
    <w:family w:val="auto"/>
    <w:pitch w:val="default"/>
    <w:sig w:usb0="00000000" w:usb1="2ADF3C10" w:usb2="00000016" w:usb3="00000000" w:csb0="60060107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44D6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000000" w:rsidRDefault="00644D69">
                <w:pPr>
                  <w:pStyle w:val="a3"/>
                  <w:rPr>
                    <w:rFonts w:hint="eastAsia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44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44"/>
                  </w:rPr>
                  <w:fldChar w:fldCharType="separate"/>
                </w:r>
                <w:r w:rsidR="00091C89">
                  <w:rPr>
                    <w:rFonts w:ascii="宋体" w:eastAsia="宋体" w:hAnsi="宋体" w:cs="宋体"/>
                    <w:noProof/>
                    <w:sz w:val="28"/>
                    <w:szCs w:val="44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4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091C89"/>
    <w:rsid w:val="00091C89"/>
    <w:rsid w:val="00644D69"/>
    <w:rsid w:val="00A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091C89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91C8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91C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91C89"/>
    <w:rPr>
      <w:rFonts w:ascii="Calibri" w:eastAsia="仿宋_GB2312" w:hAnsi="Calibri" w:cs="Times New Roman"/>
      <w:sz w:val="18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091C89"/>
    <w:rPr>
      <w:rFonts w:ascii="Calibri" w:eastAsia="仿宋_GB2312" w:hAnsi="Calibri" w:cs="Times New Roman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091C8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91C89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2023-07-11T01:34:00Z</dcterms:created>
  <dcterms:modified xsi:type="dcterms:W3CDTF">2023-07-11T01:35:00Z</dcterms:modified>
</cp:coreProperties>
</file>